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78" w:rsidRDefault="00DB1632">
      <w:pPr>
        <w:pStyle w:val="Title"/>
        <w:contextualSpacing w:val="0"/>
      </w:pPr>
      <w:bookmarkStart w:id="0" w:name="h.uwtpzkmp9874" w:colFirst="0" w:colLast="0"/>
      <w:bookmarkStart w:id="1" w:name="_GoBack"/>
      <w:bookmarkEnd w:id="0"/>
      <w:bookmarkEnd w:id="1"/>
      <w:r>
        <w:rPr>
          <w:rFonts w:ascii="Yellowtail" w:eastAsia="Yellowtail" w:hAnsi="Yellowtail" w:cs="Yellowtail"/>
          <w:color w:val="000000"/>
          <w:sz w:val="36"/>
          <w:szCs w:val="36"/>
        </w:rPr>
        <w:t>Grad Committee 2016</w:t>
      </w:r>
    </w:p>
    <w:p w:rsidR="00D55A78" w:rsidRDefault="00DB1632">
      <w:pPr>
        <w:pStyle w:val="Title"/>
        <w:contextualSpacing w:val="0"/>
      </w:pPr>
      <w:bookmarkStart w:id="2" w:name="h.asjg9djmphza" w:colFirst="0" w:colLast="0"/>
      <w:bookmarkEnd w:id="2"/>
      <w:r>
        <w:t>NEWSLETTER #1</w:t>
      </w:r>
    </w:p>
    <w:p w:rsidR="00D55A78" w:rsidRDefault="00DB1632">
      <w:pPr>
        <w:pStyle w:val="Subtitle"/>
        <w:contextualSpacing w:val="0"/>
      </w:pPr>
      <w:bookmarkStart w:id="3" w:name="h.qi2yc3xrk7l0" w:colFirst="0" w:colLast="0"/>
      <w:bookmarkEnd w:id="3"/>
      <w:r>
        <w:rPr>
          <w:color w:val="D44415"/>
        </w:rPr>
        <w:t>October 6, 2015</w:t>
      </w:r>
    </w:p>
    <w:p w:rsidR="00D55A78" w:rsidRDefault="00DB1632">
      <w:pPr>
        <w:pStyle w:val="Heading1"/>
        <w:contextualSpacing w:val="0"/>
      </w:pPr>
      <w:bookmarkStart w:id="4" w:name="h.87kp7l9haaex" w:colFirst="0" w:colLast="0"/>
      <w:bookmarkEnd w:id="4"/>
      <w:r>
        <w:rPr>
          <w:sz w:val="36"/>
          <w:szCs w:val="36"/>
        </w:rPr>
        <w:t xml:space="preserve">Please note that the next parent grad meeting is at 7:00 on Wednesday October 14th, 2015 in room 909.  </w:t>
      </w:r>
    </w:p>
    <w:p w:rsidR="00D55A78" w:rsidRDefault="00DB1632">
      <w:r>
        <w:t>Topics of Discussion will be:</w:t>
      </w:r>
    </w:p>
    <w:p w:rsidR="00D55A78" w:rsidRDefault="00DB1632">
      <w:pPr>
        <w:numPr>
          <w:ilvl w:val="0"/>
          <w:numId w:val="1"/>
        </w:numPr>
        <w:ind w:hanging="360"/>
        <w:contextualSpacing/>
      </w:pPr>
      <w:r>
        <w:t>Greetings and information  from past council/committee members</w:t>
      </w:r>
    </w:p>
    <w:p w:rsidR="00D55A78" w:rsidRDefault="00DB1632">
      <w:pPr>
        <w:numPr>
          <w:ilvl w:val="0"/>
          <w:numId w:val="1"/>
        </w:numPr>
        <w:ind w:hanging="360"/>
        <w:contextualSpacing/>
      </w:pPr>
      <w:r>
        <w:t>What do we want Graduation 2016 to look like for our children?</w:t>
      </w:r>
    </w:p>
    <w:p w:rsidR="00D55A78" w:rsidRDefault="00DB1632">
      <w:pPr>
        <w:numPr>
          <w:ilvl w:val="0"/>
          <w:numId w:val="1"/>
        </w:numPr>
        <w:ind w:hanging="360"/>
        <w:contextualSpacing/>
      </w:pPr>
      <w:r>
        <w:t xml:space="preserve"> How can I help?  Grad Executive Committee (Positions to be filled: Secretary, Communications/Publicity Chair, Fundraising Chair, Prizes and Gifts Chair, Parade Chair, Entertainment Chair, Deco</w:t>
      </w:r>
      <w:r>
        <w:t>ration Chair, Volunteer Chair,  and Security Chair.  Committees for all of the above will need to be established.</w:t>
      </w:r>
    </w:p>
    <w:p w:rsidR="00D55A78" w:rsidRDefault="00DB1632">
      <w:pPr>
        <w:numPr>
          <w:ilvl w:val="0"/>
          <w:numId w:val="1"/>
        </w:numPr>
        <w:ind w:hanging="360"/>
        <w:contextualSpacing/>
      </w:pPr>
      <w:r>
        <w:t xml:space="preserve">Where do we go from here? 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-1009649</wp:posOffset>
            </wp:positionH>
            <wp:positionV relativeFrom="paragraph">
              <wp:posOffset>180975</wp:posOffset>
            </wp:positionV>
            <wp:extent cx="7743825" cy="1955482"/>
            <wp:effectExtent l="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9554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5A78" w:rsidRDefault="00DB1632">
      <w:pPr>
        <w:pStyle w:val="Heading2"/>
        <w:contextualSpacing w:val="0"/>
      </w:pPr>
      <w:bookmarkStart w:id="5" w:name="h.nu11okclxrau" w:colFirst="0" w:colLast="0"/>
      <w:bookmarkEnd w:id="5"/>
      <w:r>
        <w:t xml:space="preserve">A Facebook Page has been set up as a communication tool for all parents.  Search the following: BSS Grad Parents </w:t>
      </w:r>
      <w:r>
        <w:t xml:space="preserve">2016.  A mass email contact list is also being created for those parents who do not have Facebook. Please ensure that the school has your correct email address and contact information.  </w:t>
      </w:r>
    </w:p>
    <w:p w:rsidR="00D55A78" w:rsidRDefault="00DB1632">
      <w:r>
        <w:lastRenderedPageBreak/>
        <w:t xml:space="preserve">Please take the time to think and reflect on how you can be involved </w:t>
      </w:r>
      <w:r>
        <w:t>in this momentous occasion.  Remember, you can choose to help as little or as much as you want to. It is our hope that every family would exercise their right to a voice and be involved in this special family journey in some capacity.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D55A78" w:rsidRDefault="00DB1632">
      <w:r>
        <w:rPr>
          <w:rFonts w:ascii="Calibri" w:eastAsia="Calibri" w:hAnsi="Calibri" w:cs="Calibri"/>
          <w:sz w:val="20"/>
          <w:szCs w:val="20"/>
        </w:rPr>
        <w:t xml:space="preserve"> *Growing Smiles Poi</w:t>
      </w:r>
      <w:r>
        <w:rPr>
          <w:rFonts w:ascii="Calibri" w:eastAsia="Calibri" w:hAnsi="Calibri" w:cs="Calibri"/>
          <w:sz w:val="20"/>
          <w:szCs w:val="20"/>
        </w:rPr>
        <w:t>nsettia Fundraiser has begun. Delivery Date is Friday December 4th-we will need assistance with this during the day and afterschool.*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Thank you, 2016 Grad Committee :)</w:t>
      </w:r>
    </w:p>
    <w:p w:rsidR="00D55A78" w:rsidRDefault="00D55A78"/>
    <w:sectPr w:rsidR="00D55A7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32" w:rsidRDefault="00DB1632">
      <w:pPr>
        <w:spacing w:before="0" w:line="240" w:lineRule="auto"/>
      </w:pPr>
      <w:r>
        <w:separator/>
      </w:r>
    </w:p>
  </w:endnote>
  <w:endnote w:type="continuationSeparator" w:id="0">
    <w:p w:rsidR="00DB1632" w:rsidRDefault="00DB163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charset w:val="00"/>
    <w:family w:val="auto"/>
    <w:pitch w:val="default"/>
  </w:font>
  <w:font w:name="Yanone Kaffeesatz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Yellowtai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78" w:rsidRDefault="00D55A78">
    <w:pPr>
      <w:spacing w:line="240" w:lineRule="auto"/>
      <w:ind w:left="-1440" w:right="-1005"/>
    </w:pPr>
  </w:p>
  <w:tbl>
    <w:tblPr>
      <w:tblStyle w:val="a"/>
      <w:tblW w:w="12225" w:type="dxa"/>
      <w:tblInd w:w="-14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D55A78">
      <w:trPr>
        <w:trHeight w:val="660"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D55A78" w:rsidRDefault="00DB1632">
          <w:pPr>
            <w:widowControl w:val="0"/>
            <w:spacing w:before="0" w:line="240" w:lineRule="auto"/>
            <w:ind w:left="75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93724">
            <w:rPr>
              <w:noProof/>
            </w:rPr>
            <w:t>2</w:t>
          </w:r>
          <w:r>
            <w:fldChar w:fldCharType="end"/>
          </w:r>
        </w:p>
      </w:tc>
    </w:tr>
  </w:tbl>
  <w:p w:rsidR="00D55A78" w:rsidRDefault="00D55A78">
    <w:pPr>
      <w:spacing w:line="240" w:lineRule="auto"/>
      <w:ind w:left="-1440" w:right="-10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78" w:rsidRDefault="00D55A78">
    <w:pPr>
      <w:spacing w:before="0" w:line="240" w:lineRule="auto"/>
      <w:ind w:left="-1440" w:right="-1005"/>
    </w:pPr>
  </w:p>
  <w:tbl>
    <w:tblPr>
      <w:tblStyle w:val="a0"/>
      <w:tblW w:w="12225" w:type="dxa"/>
      <w:tblInd w:w="-14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D55A78">
      <w:trPr>
        <w:trHeight w:val="660"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D55A78" w:rsidRDefault="00DB1632">
          <w:pPr>
            <w:spacing w:before="0"/>
            <w:ind w:left="75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93724">
            <w:rPr>
              <w:noProof/>
            </w:rPr>
            <w:t>1</w:t>
          </w:r>
          <w:r>
            <w:fldChar w:fldCharType="end"/>
          </w:r>
        </w:p>
      </w:tc>
    </w:tr>
  </w:tbl>
  <w:p w:rsidR="00D55A78" w:rsidRDefault="00D55A78">
    <w:pPr>
      <w:spacing w:before="0" w:line="240" w:lineRule="auto"/>
      <w:ind w:left="-1440" w:right="-100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32" w:rsidRDefault="00DB1632">
      <w:pPr>
        <w:spacing w:before="0" w:line="240" w:lineRule="auto"/>
      </w:pPr>
      <w:r>
        <w:separator/>
      </w:r>
    </w:p>
  </w:footnote>
  <w:footnote w:type="continuationSeparator" w:id="0">
    <w:p w:rsidR="00DB1632" w:rsidRDefault="00DB163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78" w:rsidRDefault="00D55A78"/>
  <w:p w:rsidR="00D55A78" w:rsidRDefault="00D55A78"/>
  <w:p w:rsidR="00D55A78" w:rsidRDefault="00DB1632">
    <w:r>
      <w:rPr>
        <w:noProof/>
      </w:rPr>
      <w:drawing>
        <wp:inline distT="114300" distB="114300" distL="114300" distR="114300">
          <wp:extent cx="5943600" cy="50800"/>
          <wp:effectExtent l="0" t="0" r="0" b="0"/>
          <wp:docPr id="1" name="image02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78" w:rsidRDefault="00D55A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5AD7"/>
    <w:multiLevelType w:val="multilevel"/>
    <w:tmpl w:val="4BA68F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5A78"/>
    <w:rsid w:val="00093724"/>
    <w:rsid w:val="00D55A78"/>
    <w:rsid w:val="00D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color w:val="666666"/>
        <w:sz w:val="22"/>
        <w:szCs w:val="22"/>
        <w:lang w:val="en-CA" w:eastAsia="en-CA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line="240" w:lineRule="auto"/>
      <w:ind w:left="-15" w:right="-15"/>
      <w:contextualSpacing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spacing w:before="480"/>
      <w:contextualSpacing/>
      <w:outlineLvl w:val="1"/>
    </w:pPr>
    <w:rPr>
      <w:b/>
      <w:color w:val="434343"/>
      <w:sz w:val="32"/>
      <w:szCs w:val="32"/>
    </w:rPr>
  </w:style>
  <w:style w:type="paragraph" w:styleId="Heading3">
    <w:name w:val="heading 3"/>
    <w:basedOn w:val="Normal"/>
    <w:next w:val="Normal"/>
    <w:pPr>
      <w:widowControl w:val="0"/>
      <w:spacing w:line="240" w:lineRule="auto"/>
      <w:contextualSpacing/>
      <w:outlineLvl w:val="2"/>
    </w:pPr>
    <w:rPr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line="240" w:lineRule="auto"/>
      <w:ind w:left="-15" w:right="-15"/>
      <w:contextualSpacing/>
      <w:outlineLvl w:val="3"/>
    </w:pPr>
    <w:rPr>
      <w:color w:val="EC7B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-15" w:right="-15"/>
      <w:contextualSpacing/>
    </w:pPr>
    <w:rPr>
      <w:rFonts w:ascii="Yanone Kaffeesatz" w:eastAsia="Yanone Kaffeesatz" w:hAnsi="Yanone Kaffeesatz" w:cs="Yanone Kaffeesatz"/>
      <w:color w:val="5E2B97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ind w:left="-15" w:right="-15"/>
      <w:contextualSpacing/>
    </w:pPr>
    <w:rPr>
      <w:color w:val="EC7B0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color w:val="666666"/>
        <w:sz w:val="22"/>
        <w:szCs w:val="22"/>
        <w:lang w:val="en-CA" w:eastAsia="en-CA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line="240" w:lineRule="auto"/>
      <w:ind w:left="-15" w:right="-15"/>
      <w:contextualSpacing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spacing w:before="480"/>
      <w:contextualSpacing/>
      <w:outlineLvl w:val="1"/>
    </w:pPr>
    <w:rPr>
      <w:b/>
      <w:color w:val="434343"/>
      <w:sz w:val="32"/>
      <w:szCs w:val="32"/>
    </w:rPr>
  </w:style>
  <w:style w:type="paragraph" w:styleId="Heading3">
    <w:name w:val="heading 3"/>
    <w:basedOn w:val="Normal"/>
    <w:next w:val="Normal"/>
    <w:pPr>
      <w:widowControl w:val="0"/>
      <w:spacing w:line="240" w:lineRule="auto"/>
      <w:contextualSpacing/>
      <w:outlineLvl w:val="2"/>
    </w:pPr>
    <w:rPr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line="240" w:lineRule="auto"/>
      <w:ind w:left="-15" w:right="-15"/>
      <w:contextualSpacing/>
      <w:outlineLvl w:val="3"/>
    </w:pPr>
    <w:rPr>
      <w:color w:val="EC7B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-15" w:right="-15"/>
      <w:contextualSpacing/>
    </w:pPr>
    <w:rPr>
      <w:rFonts w:ascii="Yanone Kaffeesatz" w:eastAsia="Yanone Kaffeesatz" w:hAnsi="Yanone Kaffeesatz" w:cs="Yanone Kaffeesatz"/>
      <w:color w:val="5E2B97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ind w:left="-15" w:right="-15"/>
      <w:contextualSpacing/>
    </w:pPr>
    <w:rPr>
      <w:color w:val="EC7B0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hdeering</dc:creator>
  <cp:lastModifiedBy>hdeering</cp:lastModifiedBy>
  <cp:revision>2</cp:revision>
  <dcterms:created xsi:type="dcterms:W3CDTF">2015-12-08T05:16:00Z</dcterms:created>
  <dcterms:modified xsi:type="dcterms:W3CDTF">2015-12-08T05:16:00Z</dcterms:modified>
</cp:coreProperties>
</file>